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2E" w:rsidRPr="004826EF" w:rsidRDefault="003B672F" w:rsidP="004826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призеров конкурса научных проектов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 международной научно-практической конференции</w:t>
      </w:r>
      <w:r w:rsidRPr="00532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«Методы, средства и технологии получения и обработки измерительной информации «Шляндинские чтения – 2024»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946"/>
        <w:gridCol w:w="2268"/>
      </w:tblGrid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B672F" w:rsidP="003B67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67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67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B67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Тема доклада. ФИО докладчика, ФИО научного руководителя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Награда по итогам конкурса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вопросы информационно-измерительной техники</w:t>
            </w:r>
          </w:p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Выбор схем подключения  </w:t>
            </w:r>
            <w:proofErr w:type="spellStart"/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ветрогенераторов</w:t>
            </w:r>
            <w:proofErr w:type="spellEnd"/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Докладчик: </w:t>
            </w: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Сучков Андрей Вячеславович, студент гр. 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23ЗМЭм1 , ПГУ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Голобоков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к.т.н., доцент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ЭиЭ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систем, применяемых для оценки  </w:t>
            </w: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функционального состояния организма человека 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Сударева</w:t>
            </w:r>
            <w:proofErr w:type="spellEnd"/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Алина Андреевна, магистрант гр. 24МЗм1, ПГУ</w:t>
            </w:r>
          </w:p>
          <w:p w:rsidR="003B672F" w:rsidRPr="003B672F" w:rsidRDefault="003B672F" w:rsidP="003B672F">
            <w:pPr>
              <w:pStyle w:val="a8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3B672F">
              <w:rPr>
                <w:rFonts w:eastAsia="MS Mincho"/>
                <w:spacing w:val="-1"/>
                <w:sz w:val="24"/>
                <w:szCs w:val="24"/>
              </w:rPr>
              <w:t xml:space="preserve"> Научный руководитель: Мишина Кристина Дмитриевна, аспирант, ассистент каф. ТБ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Анализ мировых достижений в области подводных беспилотных аппаратов </w:t>
            </w:r>
          </w:p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Анатольевич, студент гр. 22ПП1 ПГУ</w:t>
            </w:r>
          </w:p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Голубков Павел Евгеньевич, к.т.н., доцент кафедры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2. Фундаментальные проблемы метрологии и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метрологического</w:t>
            </w:r>
            <w:proofErr w:type="gramEnd"/>
          </w:p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средств измерений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Методы и средства мониторинга и контроля чрезвычайных ситуаций в Республике Казахстан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Аналиева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Ажар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Уразбаевна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 Казахстанский университета инновационных и телекоммуникационных систем (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. Уральск, Казахстан)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Михайлов Петр Григорьевич, д.т.н., профессор кафедры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Структура системы жизнеобеспечения автомобильной газонаполнительной компрессорной станции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Докладчик: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Бояркин Дмитрий Сергеевич, магистрант гр. 24ПКм1,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КиПРА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Лысенко Алексей Владимирович, к.т.н., доцент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КиПРА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Основные единицы системы СИ: революционные изменения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Лутков Алексей Алексеевич, студент гр. 24ПО1, ПГУ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: Ординарцева Наталия Павловна, д.т.н., профессор каф.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3. Системы мониторинга и контроля технически</w:t>
            </w:r>
          </w:p>
          <w:p w:rsidR="003B672F" w:rsidRPr="003B672F" w:rsidRDefault="003B672F" w:rsidP="003B672F">
            <w:pPr>
              <w:pStyle w:val="a5"/>
              <w:spacing w:after="0" w:line="240" w:lineRule="auto"/>
              <w:ind w:left="0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сложных объектов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B672F">
              <w:t>Микропроцессорная система сбора и обработки информации</w:t>
            </w:r>
          </w:p>
          <w:p w:rsidR="003B672F" w:rsidRPr="003B672F" w:rsidRDefault="003B672F" w:rsidP="003B672F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B672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Докладчики: Александров Владимир Сергеевич,  магистрант гр.  24ВВИм1,  каф. </w:t>
            </w:r>
            <w:proofErr w:type="gramStart"/>
            <w:r w:rsidRPr="003B672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ВТ</w:t>
            </w:r>
            <w:proofErr w:type="gramEnd"/>
            <w:r w:rsidRPr="003B672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 Бычков  Андрей Станиславович, к.т.н., доцент каф.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Выбор направления распространения фронта детонационной волны при формировании композиционного материала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Федяшов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Сергеевич, студент группы 23МТм1 ПГУ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Научные руководители: Александр Владимирович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Хорин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, к.т.н., доцент </w:t>
            </w:r>
            <w:hyperlink r:id="rId5" w:history="1">
              <w:r w:rsidRPr="003B672F">
                <w:rPr>
                  <w:rFonts w:ascii="Times New Roman" w:hAnsi="Times New Roman" w:cs="Times New Roman"/>
                  <w:sz w:val="24"/>
                  <w:szCs w:val="24"/>
                </w:rPr>
                <w:t xml:space="preserve">каф. </w:t>
              </w:r>
              <w:proofErr w:type="spellStart"/>
              <w:r w:rsidRPr="003B672F">
                <w:rPr>
                  <w:rFonts w:ascii="Times New Roman" w:hAnsi="Times New Roman" w:cs="Times New Roman"/>
                  <w:sz w:val="24"/>
                  <w:szCs w:val="24"/>
                </w:rPr>
                <w:t>КиИМ</w:t>
              </w:r>
              <w:proofErr w:type="spellEnd"/>
            </w:hyperlink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ПГУ, Гуськов Максим Сергеевич, к.т.н., доцент </w:t>
            </w:r>
            <w:hyperlink r:id="rId6" w:history="1">
              <w:r w:rsidRPr="003B672F">
                <w:rPr>
                  <w:rFonts w:ascii="Times New Roman" w:hAnsi="Times New Roman" w:cs="Times New Roman"/>
                  <w:sz w:val="24"/>
                  <w:szCs w:val="24"/>
                </w:rPr>
                <w:t xml:space="preserve">каф. </w:t>
              </w:r>
              <w:proofErr w:type="spellStart"/>
              <w:r w:rsidRPr="003B672F">
                <w:rPr>
                  <w:rFonts w:ascii="Times New Roman" w:hAnsi="Times New Roman" w:cs="Times New Roman"/>
                  <w:sz w:val="24"/>
                  <w:szCs w:val="24"/>
                </w:rPr>
                <w:t>КиИМ</w:t>
              </w:r>
              <w:proofErr w:type="spellEnd"/>
            </w:hyperlink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pStyle w:val="a8"/>
              <w:spacing w:after="0"/>
              <w:contextualSpacing/>
              <w:rPr>
                <w:sz w:val="24"/>
                <w:szCs w:val="24"/>
              </w:rPr>
            </w:pPr>
            <w:r w:rsidRPr="003B672F">
              <w:rPr>
                <w:sz w:val="24"/>
                <w:szCs w:val="24"/>
              </w:rPr>
              <w:t xml:space="preserve">Мониторинг влияния объектов </w:t>
            </w:r>
            <w:proofErr w:type="spellStart"/>
            <w:r w:rsidRPr="003B672F">
              <w:rPr>
                <w:sz w:val="24"/>
                <w:szCs w:val="24"/>
              </w:rPr>
              <w:t>техносферы</w:t>
            </w:r>
            <w:proofErr w:type="spellEnd"/>
            <w:r w:rsidRPr="003B672F">
              <w:rPr>
                <w:sz w:val="24"/>
                <w:szCs w:val="24"/>
              </w:rPr>
              <w:t xml:space="preserve"> на состояние окружающей среды </w:t>
            </w:r>
          </w:p>
          <w:p w:rsidR="003B672F" w:rsidRPr="003B672F" w:rsidRDefault="003B672F" w:rsidP="003B672F">
            <w:pPr>
              <w:pStyle w:val="a8"/>
              <w:spacing w:after="0"/>
              <w:contextualSpacing/>
              <w:rPr>
                <w:rStyle w:val="markedcontent"/>
                <w:sz w:val="24"/>
                <w:szCs w:val="24"/>
              </w:rPr>
            </w:pPr>
            <w:r w:rsidRPr="003B672F">
              <w:rPr>
                <w:rFonts w:eastAsia="MS Mincho"/>
                <w:spacing w:val="-1"/>
                <w:sz w:val="24"/>
                <w:szCs w:val="24"/>
              </w:rPr>
              <w:t xml:space="preserve">Докладчик: </w:t>
            </w:r>
            <w:r w:rsidRPr="003B672F">
              <w:rPr>
                <w:rStyle w:val="markedcontent"/>
                <w:sz w:val="24"/>
                <w:szCs w:val="24"/>
              </w:rPr>
              <w:t xml:space="preserve">Колганов </w:t>
            </w:r>
            <w:r w:rsidRPr="003B672F">
              <w:rPr>
                <w:sz w:val="24"/>
                <w:szCs w:val="24"/>
              </w:rPr>
              <w:t>Максим Михайлович</w:t>
            </w:r>
            <w:r w:rsidRPr="003B672F">
              <w:rPr>
                <w:rStyle w:val="markedcontent"/>
                <w:sz w:val="24"/>
                <w:szCs w:val="24"/>
              </w:rPr>
              <w:t>, магистрант гр. 24МЗм1 ПГУ</w:t>
            </w:r>
          </w:p>
          <w:p w:rsidR="003B672F" w:rsidRPr="003B672F" w:rsidRDefault="003B672F" w:rsidP="003B672F">
            <w:pPr>
              <w:pStyle w:val="a8"/>
              <w:spacing w:after="0"/>
              <w:contextualSpacing/>
              <w:rPr>
                <w:sz w:val="24"/>
                <w:szCs w:val="24"/>
              </w:rPr>
            </w:pPr>
            <w:r w:rsidRPr="003B672F">
              <w:rPr>
                <w:sz w:val="24"/>
                <w:szCs w:val="24"/>
              </w:rPr>
              <w:t>Научный руководитель: Мишина Кристина Дмитриевна</w:t>
            </w:r>
            <w:r w:rsidRPr="003B672F">
              <w:rPr>
                <w:rStyle w:val="markedcontent"/>
                <w:sz w:val="24"/>
                <w:szCs w:val="24"/>
              </w:rPr>
              <w:t>, аспирант, ассистент каф. ТБ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4. Фундаментальные основы построения  информационно-измерительных систем и комплексов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</w:t>
            </w:r>
            <w:bookmarkStart w:id="0" w:name="_Hlk178809462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современных приборов для измерения биоимпеданса</w:t>
            </w:r>
            <w:bookmarkEnd w:id="0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Хрянин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Сергеевич, студент гр. 23ПП1, 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 Антипенко Владимир Викторович, ассистент каф.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зеркальных ламп накаливания со светодиодными аналогами 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Докладчики: М.В. Абрамов, М.С. </w:t>
            </w:r>
            <w:proofErr w:type="spellStart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Тертычный</w:t>
            </w:r>
            <w:proofErr w:type="spellEnd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, МГУ им. Н. П. Огарёва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  Волков Антон Владимирович, доцент МГУ им. Н. П. Огарёва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pStyle w:val="a5"/>
              <w:spacing w:after="0" w:line="240" w:lineRule="auto"/>
              <w:ind w:left="0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Принцип работы лабораторных анализаторов спектров частот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Рузняев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Антон Олегович, студент гр. 22ПП1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 Голубков Павел Евгеньевич, к.т.н., доцент кафедры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Информационно-измерительная система управления процессом получения прозрачных проводящих оксидов Докладчик: Косолапова Екатерина Александровна, студент гр. 23ПО1, ПГУ</w:t>
            </w:r>
          </w:p>
          <w:p w:rsidR="003B672F" w:rsidRPr="003B672F" w:rsidRDefault="003B672F" w:rsidP="003B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 Печерская Екатерина Анатольевна, д.т.н., профессор, зав. кафедрой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5. Актуальные фундаментальные проблемы</w:t>
            </w:r>
          </w:p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измерений и контроля параметров процессов нан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и микроэлектроники</w:t>
            </w:r>
          </w:p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Электроёмкостный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метод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измерения показателей  шероховатости поверхности изделий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из диэлектриков 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Чихрина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студент гр. 22ПС1, 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Баранов Виктор Алексеевич, к.т.н., доцент кафедры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Выбор технологии создания стабильных тонкопленочных терморезисторов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Докладчики: Новичков Максим Дмитриевич, аспирант каф. ИИТиМ 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 Печерская Екатерина Анатольевна, д.т.н., профессор, зав. кафедрой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Исследование эффекта памяти формы в металлах и сплавах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Баркунов</w:t>
            </w:r>
            <w:proofErr w:type="spellEnd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Алексеевич,  студент гр. 21ПФ1 ПГУ 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Задера</w:t>
            </w:r>
            <w:proofErr w:type="spellEnd"/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Викторович</w:t>
            </w:r>
            <w:proofErr w:type="gramStart"/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«Физика», доцент,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активного противодействия процессу аутентификации со стороны злоумышленника интеллектуальной системе биометрической идентификации пользователя на примере генераций ошибок первого и второго рода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Докладчик: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 Колесников,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МГУ им. Н.П. Огарева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Волков Антон Владимирович, к.т.н., доцент МГУ им. Н. П. Огарёва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6. Фундаментальные основы методов и средств</w:t>
            </w:r>
          </w:p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обработки измерительной информации, виртуальные измерительные приборы и системы</w:t>
            </w:r>
          </w:p>
          <w:p w:rsidR="003B672F" w:rsidRPr="003B672F" w:rsidRDefault="003B672F" w:rsidP="003B672F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6770323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Процесс мониторинга температуры, загазованности и пожарной обстановки автомобильной газонаполнительной компрессорной станции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Ежижанский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Виктор Дмитриевич, магистрант гр. 24ПКм1, ПГУ</w:t>
            </w:r>
          </w:p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Научный руководитель: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Лысенко Алексей Владимирович, к.т.н., доцент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КиПРА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  <w:bookmarkEnd w:id="1"/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Разработка прибора для  бесконтактной реографии</w:t>
            </w:r>
          </w:p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Волов Артем Александрович, аспирант, Национальный исследовательский Томский политехнический университет,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. Томск </w:t>
            </w:r>
          </w:p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Авдеева Диана Константиновна,</w:t>
            </w:r>
            <w:r w:rsidRPr="003B6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профессор, Национальный исследовательский Томский политехнический университет, г. Томск </w:t>
            </w:r>
            <w:proofErr w:type="gramEnd"/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типа металлических сплавов методом измерения </w:t>
            </w:r>
            <w:proofErr w:type="gramStart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дифференциальной</w:t>
            </w:r>
            <w:proofErr w:type="gramEnd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термо</w:t>
            </w:r>
            <w:proofErr w:type="spellEnd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Э.Д.С.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Докладчик: </w:t>
            </w:r>
            <w:r w:rsidR="00391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Костин Константин Андреевич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 студент гр. 2</w:t>
            </w:r>
            <w:r w:rsidR="0039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ПФ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 ПГУ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Руководитель: Рудин Александр Васильевич, к.т.н., доцент каф. Физика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Исследование модулей питания систем спутниковой сигнализации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Докладчик: Рыжов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Вадим Евгеньевич</w:t>
            </w: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, студент гр. 23МЭЭ1 ПГУ, </w:t>
            </w:r>
            <w:proofErr w:type="spellStart"/>
            <w:r w:rsidR="004906DE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Мухаев</w:t>
            </w:r>
            <w:proofErr w:type="spellEnd"/>
            <w:r w:rsidR="004906DE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Кирилл Андреевич</w:t>
            </w:r>
            <w:r w:rsidR="004906DE" w:rsidRPr="001C52BD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, ст. </w:t>
            </w:r>
            <w:proofErr w:type="spellStart"/>
            <w:r w:rsidR="004906DE" w:rsidRPr="001C52BD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гр</w:t>
            </w:r>
            <w:proofErr w:type="spellEnd"/>
            <w:r w:rsidR="004906DE" w:rsidRPr="001C52BD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24МЭЭ1 ПГУ</w:t>
            </w:r>
            <w:r w:rsidR="004906DE"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proofErr w:type="spellEnd"/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 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Голобоков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к.т.н., доцент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ЭиЭ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погрешности расчета программ семейства DIALUX 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Докладчик: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 М.В.  Абрамов, И.А. Котлов, И.И.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МГУ им. Н.П. Огарева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Волков Антон Владимирович, к.т.н., доцент МГУ им. Н. П. Огарёва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7. Интеллектуальные информационные системы</w:t>
            </w:r>
          </w:p>
        </w:tc>
      </w:tr>
      <w:tr w:rsidR="003B672F" w:rsidRPr="003B672F" w:rsidTr="003D4FDA">
        <w:trPr>
          <w:trHeight w:val="286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характеристик антенных решёток на основе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графеновых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микролент</w:t>
            </w:r>
            <w:proofErr w:type="spellEnd"/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Никитин Михаил Сергеевич, студент гр. 20ПР3 ПГУ  </w:t>
            </w:r>
          </w:p>
          <w:p w:rsidR="003B672F" w:rsidRPr="003B672F" w:rsidRDefault="003B672F" w:rsidP="003B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 Макеева Галина Степановна, д.т.н., профессор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РТиРЭС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3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B672F">
              <w:rPr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286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Численный метод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решения обратной задачи нахождения параметров модели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72F">
              <w:rPr>
                <w:rFonts w:ascii="Times New Roman" w:hAnsi="Times New Roman" w:cs="Times New Roman"/>
                <w:caps/>
                <w:sz w:val="24"/>
                <w:szCs w:val="24"/>
              </w:rPr>
              <w:t>ГАВРИЛЬЯКА – НЕГАМИ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Мартынова Валерия Юрьевна,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., доцент каф. МСМ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Смирнов Юрий Геннадьевич, д.ф.-м.н., профессор, зав. каф. МСМ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3"/>
              <w:ind w:firstLine="0"/>
              <w:rPr>
                <w:sz w:val="24"/>
                <w:szCs w:val="24"/>
              </w:rPr>
            </w:pPr>
            <w:r w:rsidRPr="003B672F">
              <w:rPr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инцидентами в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ИТ-сервисах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нечеткой логики: подход к оптимизации процессов и улучшению качества обслуживания</w:t>
            </w: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Докладчики: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Марченко, Е.Д. Семяхина, </w:t>
            </w: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Звягинцев, ФГБОУ ВО МГУ им. Н.П. Огарева</w:t>
            </w:r>
          </w:p>
          <w:p w:rsidR="003B672F" w:rsidRPr="003B672F" w:rsidRDefault="003B672F" w:rsidP="003B67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3B672F">
              <w:t>Научный руководитель:</w:t>
            </w:r>
            <w:r w:rsidRPr="003B672F">
              <w:rPr>
                <w:bCs/>
              </w:rPr>
              <w:t xml:space="preserve">  Волков Антон Владимирович, к.т.н.,  доцент МГУ им. Н. П. Огарёва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3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B672F">
              <w:rPr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нечетких алгоритмов управления освещением, </w:t>
            </w: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Докладчики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: А.В.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Фадейкина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Звягинцев, 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МГУ им. Н.П. Огарева</w:t>
            </w:r>
          </w:p>
          <w:p w:rsidR="003B672F" w:rsidRPr="003B672F" w:rsidRDefault="003B672F" w:rsidP="003B67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3B672F">
              <w:t>Научный руководитель:</w:t>
            </w:r>
            <w:r w:rsidRPr="003B672F">
              <w:rPr>
                <w:bCs/>
              </w:rPr>
              <w:t xml:space="preserve">  Волков Антон Владимирович, к.т.н.,  доцент МГУ им. Н. П. Огарёва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3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B672F">
              <w:rPr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8. Новые  материалы  и  технологии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Электрохимическое осаждение покрытий кобальтом в гальваностатическом режиме импульсного электролиза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Синенкова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Софья Руслановна, студент гр. 21 МХ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 ПГУ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Киреев Сергей Юрьевич, д.т.н., профессор, декан ФПТЭТ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Слоистые металлические материалы с внутренним протектором как альтернатива толстолистовой нержавеющей стали 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Докладчик: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Бижанов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Евгеньвич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 студент гр. 22МОС1, ПГУ</w:t>
            </w:r>
          </w:p>
          <w:p w:rsidR="003B672F" w:rsidRPr="003B672F" w:rsidRDefault="009F003B" w:rsidP="00F6607C">
            <w:pPr>
              <w:spacing w:after="0" w:line="240" w:lineRule="auto"/>
              <w:contextualSpacing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  <w:r w:rsidR="003B672F" w:rsidRPr="003B6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672F"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B672F"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Розен Андрей Евгеньевич, д.т.н. профессор,  зав. каф. </w:t>
            </w:r>
            <w:proofErr w:type="spellStart"/>
            <w:r w:rsidR="003B672F" w:rsidRPr="003B672F">
              <w:rPr>
                <w:rFonts w:ascii="Times New Roman" w:hAnsi="Times New Roman" w:cs="Times New Roman"/>
                <w:sz w:val="24"/>
                <w:szCs w:val="24"/>
              </w:rPr>
              <w:t>СЛПиМ</w:t>
            </w:r>
            <w:proofErr w:type="spellEnd"/>
            <w:r w:rsidR="003B672F"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607C" w:rsidRPr="003B672F">
              <w:rPr>
                <w:rFonts w:ascii="Times New Roman" w:hAnsi="Times New Roman" w:cs="Times New Roman"/>
                <w:sz w:val="24"/>
                <w:szCs w:val="24"/>
              </w:rPr>
              <w:t>Хорин</w:t>
            </w:r>
            <w:proofErr w:type="spellEnd"/>
            <w:r w:rsidR="00F6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07C"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Владимирович, к.т.н., доцент </w:t>
            </w:r>
            <w:hyperlink r:id="rId7" w:history="1">
              <w:r w:rsidR="00F6607C" w:rsidRPr="003B672F">
                <w:rPr>
                  <w:rFonts w:ascii="Times New Roman" w:hAnsi="Times New Roman" w:cs="Times New Roman"/>
                  <w:sz w:val="24"/>
                  <w:szCs w:val="24"/>
                </w:rPr>
                <w:t xml:space="preserve">каф. </w:t>
              </w:r>
              <w:proofErr w:type="spellStart"/>
              <w:r w:rsidR="00F6607C" w:rsidRPr="003B672F">
                <w:rPr>
                  <w:rFonts w:ascii="Times New Roman" w:hAnsi="Times New Roman" w:cs="Times New Roman"/>
                  <w:sz w:val="24"/>
                  <w:szCs w:val="24"/>
                </w:rPr>
                <w:t>КиИМ</w:t>
              </w:r>
              <w:proofErr w:type="spellEnd"/>
            </w:hyperlink>
            <w:r w:rsidR="00F6607C"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  <w:r w:rsidR="00F66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оптимизации режимов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досвечивания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автоматизированных систем управления микроклиматом в сельскохозяйственных сооружениях закрытого грунта</w:t>
            </w: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Докладчики: А. А.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Калабкин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, Е. А. Кузнецов,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МГУ им. Н.П. Огарева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Ивлиев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Style w:val="12"/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к.т.н., доцент, зав. кафедрой информационной безопасности и сервиса, ФГБОУ ВО «МГУ им. Н. П. Огарёва»</w:t>
            </w:r>
            <w:proofErr w:type="gramEnd"/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</w:tbl>
    <w:p w:rsidR="000A2ED1" w:rsidRPr="003B672F" w:rsidRDefault="000A2ED1">
      <w:pPr>
        <w:rPr>
          <w:rFonts w:ascii="Times New Roman" w:hAnsi="Times New Roman" w:cs="Times New Roman"/>
          <w:sz w:val="24"/>
          <w:szCs w:val="24"/>
        </w:rPr>
      </w:pPr>
    </w:p>
    <w:sectPr w:rsidR="000A2ED1" w:rsidRPr="003B672F" w:rsidSect="000A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765"/>
    <w:multiLevelType w:val="hybridMultilevel"/>
    <w:tmpl w:val="01AA4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CE3634"/>
    <w:multiLevelType w:val="hybridMultilevel"/>
    <w:tmpl w:val="C6AEBC78"/>
    <w:lvl w:ilvl="0" w:tplc="0419000F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proofState w:spelling="clean" w:grammar="clean"/>
  <w:defaultTabStop w:val="708"/>
  <w:characterSpacingControl w:val="doNotCompress"/>
  <w:savePreviewPicture/>
  <w:compat/>
  <w:rsids>
    <w:rsidRoot w:val="003B672F"/>
    <w:rsid w:val="00056D35"/>
    <w:rsid w:val="000A2ED1"/>
    <w:rsid w:val="0023723B"/>
    <w:rsid w:val="00374AE2"/>
    <w:rsid w:val="00391180"/>
    <w:rsid w:val="003B672F"/>
    <w:rsid w:val="003D4FDA"/>
    <w:rsid w:val="004826EF"/>
    <w:rsid w:val="004906DE"/>
    <w:rsid w:val="00812343"/>
    <w:rsid w:val="008B0E62"/>
    <w:rsid w:val="009C0D2E"/>
    <w:rsid w:val="009F003B"/>
    <w:rsid w:val="00A60771"/>
    <w:rsid w:val="00F646F4"/>
    <w:rsid w:val="00F6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D1"/>
  </w:style>
  <w:style w:type="paragraph" w:styleId="1">
    <w:name w:val="heading 1"/>
    <w:basedOn w:val="a"/>
    <w:next w:val="a"/>
    <w:link w:val="10"/>
    <w:uiPriority w:val="9"/>
    <w:qFormat/>
    <w:rsid w:val="003B672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3B672F"/>
    <w:pPr>
      <w:tabs>
        <w:tab w:val="left" w:pos="567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B6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67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1"/>
    <w:rsid w:val="003B672F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3B672F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styleId="a7">
    <w:name w:val="Normal (Web)"/>
    <w:basedOn w:val="a"/>
    <w:uiPriority w:val="99"/>
    <w:unhideWhenUsed/>
    <w:rsid w:val="003B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3B67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B67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B67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бычный1"/>
    <w:rsid w:val="003B672F"/>
    <w:rPr>
      <w:sz w:val="28"/>
    </w:rPr>
  </w:style>
  <w:style w:type="character" w:customStyle="1" w:styleId="markedcontent">
    <w:name w:val="markedcontent"/>
    <w:basedOn w:val="a0"/>
    <w:rsid w:val="003B672F"/>
  </w:style>
  <w:style w:type="character" w:styleId="aa">
    <w:name w:val="Strong"/>
    <w:basedOn w:val="a0"/>
    <w:uiPriority w:val="22"/>
    <w:qFormat/>
    <w:rsid w:val="009F00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nzgu.ru/employees/dep/365038313/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nzgu.ru/employees/dep/365038313/all" TargetMode="External"/><Relationship Id="rId5" Type="http://schemas.openxmlformats.org/officeDocument/2006/relationships/hyperlink" Target="https://www.pnzgu.ru/employees/dep/365038313/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6</cp:revision>
  <dcterms:created xsi:type="dcterms:W3CDTF">2024-12-08T15:22:00Z</dcterms:created>
  <dcterms:modified xsi:type="dcterms:W3CDTF">2024-12-08T18:35:00Z</dcterms:modified>
</cp:coreProperties>
</file>